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05" w:rsidRPr="00B17352" w:rsidRDefault="00EE65C9" w:rsidP="00CF1701">
      <w:pPr>
        <w:jc w:val="center"/>
        <w:rPr>
          <w:b/>
          <w:sz w:val="72"/>
          <w:szCs w:val="72"/>
        </w:rPr>
      </w:pPr>
      <w:r w:rsidRPr="00B17352">
        <w:rPr>
          <w:b/>
          <w:sz w:val="72"/>
          <w:szCs w:val="72"/>
        </w:rPr>
        <w:t>Užina</w:t>
      </w:r>
      <w:r w:rsidR="00D74C77">
        <w:rPr>
          <w:b/>
          <w:sz w:val="72"/>
          <w:szCs w:val="72"/>
        </w:rPr>
        <w:t xml:space="preserve"> 2019./2020</w:t>
      </w:r>
      <w:r w:rsidR="005775A3" w:rsidRPr="00B17352">
        <w:rPr>
          <w:b/>
          <w:sz w:val="72"/>
          <w:szCs w:val="72"/>
        </w:rPr>
        <w:t>.</w:t>
      </w:r>
    </w:p>
    <w:p w:rsidR="00EE65C9" w:rsidRPr="00B17352" w:rsidRDefault="00EE65C9" w:rsidP="00B17352">
      <w:pPr>
        <w:rPr>
          <w:b/>
          <w:sz w:val="36"/>
          <w:szCs w:val="36"/>
        </w:rPr>
      </w:pPr>
      <w:r w:rsidRPr="00B17352">
        <w:rPr>
          <w:sz w:val="36"/>
          <w:szCs w:val="36"/>
        </w:rPr>
        <w:t xml:space="preserve">Razvojna agencija Grada Slavonskog Broda priprema projektni prijedlog vezan uz osiguravanje školske prehrane za djecu u riziku od siromaštva </w:t>
      </w:r>
      <w:r w:rsidRPr="00B17352">
        <w:rPr>
          <w:b/>
          <w:sz w:val="36"/>
          <w:szCs w:val="36"/>
        </w:rPr>
        <w:t xml:space="preserve">Lunch Box </w:t>
      </w:r>
      <w:r w:rsidR="00B17352" w:rsidRPr="00B17352">
        <w:rPr>
          <w:b/>
          <w:sz w:val="36"/>
          <w:szCs w:val="36"/>
        </w:rPr>
        <w:t>–faza I</w:t>
      </w:r>
      <w:r w:rsidR="00D56AB3">
        <w:rPr>
          <w:b/>
          <w:sz w:val="36"/>
          <w:szCs w:val="36"/>
        </w:rPr>
        <w:t>V</w:t>
      </w:r>
      <w:r w:rsidRPr="00B17352">
        <w:rPr>
          <w:b/>
          <w:sz w:val="36"/>
          <w:szCs w:val="36"/>
        </w:rPr>
        <w:t>.</w:t>
      </w:r>
    </w:p>
    <w:p w:rsidR="00B17352" w:rsidRDefault="00EE65C9" w:rsidP="00B17352">
      <w:pPr>
        <w:jc w:val="center"/>
        <w:rPr>
          <w:b/>
          <w:sz w:val="40"/>
          <w:szCs w:val="40"/>
        </w:rPr>
      </w:pPr>
      <w:r w:rsidRPr="00B17352">
        <w:rPr>
          <w:b/>
          <w:sz w:val="40"/>
          <w:szCs w:val="40"/>
        </w:rPr>
        <w:t>K</w:t>
      </w:r>
      <w:r w:rsidR="005E79B2" w:rsidRPr="00B17352">
        <w:rPr>
          <w:b/>
          <w:sz w:val="40"/>
          <w:szCs w:val="40"/>
        </w:rPr>
        <w:t>riter</w:t>
      </w:r>
      <w:r w:rsidRPr="00B17352">
        <w:rPr>
          <w:b/>
          <w:sz w:val="40"/>
          <w:szCs w:val="40"/>
        </w:rPr>
        <w:t>iji za prijavu za besplatnu užinu</w:t>
      </w:r>
      <w:r w:rsidR="00A80C1A" w:rsidRPr="00B17352">
        <w:rPr>
          <w:b/>
          <w:sz w:val="40"/>
          <w:szCs w:val="40"/>
        </w:rPr>
        <w:t xml:space="preserve">, </w:t>
      </w:r>
    </w:p>
    <w:p w:rsidR="00EE65C9" w:rsidRPr="00B17352" w:rsidRDefault="001E389A" w:rsidP="00B173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dokumentacija koju je potrebno</w:t>
      </w:r>
      <w:r w:rsidR="00A80C1A" w:rsidRPr="00B17352">
        <w:rPr>
          <w:b/>
          <w:sz w:val="40"/>
          <w:szCs w:val="40"/>
        </w:rPr>
        <w:t xml:space="preserve"> priložiti</w:t>
      </w:r>
      <w:r w:rsidR="00EE65C9" w:rsidRPr="00B17352">
        <w:rPr>
          <w:b/>
          <w:sz w:val="40"/>
          <w:szCs w:val="40"/>
        </w:rPr>
        <w:t>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020"/>
        <w:gridCol w:w="5468"/>
      </w:tblGrid>
      <w:tr w:rsidR="00A80C1A" w:rsidRPr="00A80C1A" w:rsidTr="00D56AB3">
        <w:trPr>
          <w:trHeight w:val="615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AE3D4"/>
            <w:vAlign w:val="center"/>
            <w:hideMark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KRITERIJI</w:t>
            </w:r>
          </w:p>
        </w:tc>
        <w:tc>
          <w:tcPr>
            <w:tcW w:w="54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AE3D4"/>
            <w:vAlign w:val="center"/>
            <w:hideMark/>
          </w:tcPr>
          <w:p w:rsidR="00A80C1A" w:rsidRPr="00A80C1A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OBVEZNI </w:t>
            </w:r>
            <w:r w:rsidR="00A80C1A"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DOKAZ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</w:t>
            </w:r>
            <w:r w:rsidR="00A80C1A" w:rsidRPr="00A80C1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DOKUMENTI</w:t>
            </w:r>
          </w:p>
        </w:tc>
      </w:tr>
      <w:tr w:rsidR="00A80C1A" w:rsidRPr="00A80C1A" w:rsidTr="00D56AB3">
        <w:trPr>
          <w:trHeight w:val="6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0C1A" w:rsidRPr="00A80C1A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iz obitelji koje su korisnici prava na doplatak za djecu</w:t>
            </w:r>
          </w:p>
        </w:tc>
        <w:tc>
          <w:tcPr>
            <w:tcW w:w="5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6AB3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Važeće </w:t>
            </w: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Rješenje o priznavanju prava na doplatak za djecu,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ili</w:t>
            </w:r>
          </w:p>
          <w:p w:rsidR="00A80C1A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Potvrda o isplaćenom doplatku</w:t>
            </w: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djecu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HZMO-a</w:t>
            </w:r>
          </w:p>
          <w:p w:rsidR="00D56AB3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Ili</w:t>
            </w:r>
          </w:p>
          <w:p w:rsidR="00D56AB3" w:rsidRPr="00A80C1A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Potvrda o visini dohotka i primitka Porezne uprave iz koje je vidljiva isplata dječjeg doplatka</w:t>
            </w:r>
          </w:p>
        </w:tc>
      </w:tr>
      <w:tr w:rsidR="00D56AB3" w:rsidRPr="00A80C1A" w:rsidTr="00D56AB3">
        <w:trPr>
          <w:trHeight w:val="600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AB3" w:rsidRPr="00A80C1A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6AB3" w:rsidRPr="00A80C1A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AB3" w:rsidRPr="00A80C1A" w:rsidTr="00D56AB3">
        <w:trPr>
          <w:trHeight w:val="600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AB3" w:rsidRPr="00A80C1A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6AB3" w:rsidRPr="00A80C1A" w:rsidRDefault="00D56AB3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A80C1A" w:rsidRPr="00A80C1A" w:rsidTr="00D56AB3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80C1A" w:rsidRPr="00A80C1A" w:rsidRDefault="00A80C1A" w:rsidP="00A80C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AB3" w:rsidRPr="00A80C1A" w:rsidTr="00D56AB3">
        <w:trPr>
          <w:trHeight w:val="15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Djeca iz višečlane obitelji (obitelj s troje i više djece)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u </w:t>
            </w:r>
            <w:r w:rsidR="006728F3">
              <w:rPr>
                <w:rFonts w:ascii="Calibri" w:eastAsia="Times New Roman" w:hAnsi="Calibri" w:cs="Calibri"/>
                <w:color w:val="000000"/>
                <w:lang w:eastAsia="hr-HR"/>
              </w:rPr>
              <w:t>obzir s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  <w:r w:rsidR="006728F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uzimaju sva djeca koja žive u zajedničkom kućanstvu, što uključuje djecu rane i predškolske dobi, kao i polaznike osnovnog, srednjoškolskog te visokog obrazovanja</w:t>
            </w:r>
          </w:p>
        </w:tc>
        <w:tc>
          <w:tcPr>
            <w:tcW w:w="5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6AB3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Izjava o članovima zajedničkog kućanstva</w:t>
            </w:r>
          </w:p>
          <w:p w:rsidR="00D56AB3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</w:p>
          <w:p w:rsidR="00D56AB3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Rodni listovi djece, </w:t>
            </w:r>
          </w:p>
          <w:p w:rsidR="00D56AB3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Ili</w:t>
            </w:r>
          </w:p>
          <w:p w:rsidR="006728F3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potvrde o školovanju </w:t>
            </w:r>
          </w:p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80C1A">
              <w:rPr>
                <w:rFonts w:ascii="Calibri" w:eastAsia="Times New Roman" w:hAnsi="Calibri" w:cs="Calibri"/>
                <w:color w:val="000000"/>
                <w:lang w:eastAsia="hr-HR"/>
              </w:rPr>
              <w:t>i</w:t>
            </w:r>
            <w:r w:rsidR="006728F3">
              <w:rPr>
                <w:rFonts w:ascii="Calibri" w:eastAsia="Times New Roman" w:hAnsi="Calibri" w:cs="Calibri"/>
                <w:color w:val="000000"/>
                <w:lang w:eastAsia="hr-HR"/>
              </w:rPr>
              <w:t>li potvrde o nezaposlenosti</w:t>
            </w:r>
          </w:p>
        </w:tc>
      </w:tr>
      <w:tr w:rsidR="00D56AB3" w:rsidRPr="00A80C1A" w:rsidTr="00D56AB3">
        <w:trPr>
          <w:trHeight w:val="269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AB3" w:rsidRPr="00A80C1A" w:rsidTr="00D56AB3">
        <w:trPr>
          <w:trHeight w:val="6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AB3" w:rsidRPr="00A80C1A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3.Djeca iz jednoroditeljskih obitelji</w:t>
            </w:r>
          </w:p>
        </w:tc>
        <w:tc>
          <w:tcPr>
            <w:tcW w:w="5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AB3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Rodni list djeteta</w:t>
            </w:r>
          </w:p>
          <w:p w:rsidR="006728F3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Ili</w:t>
            </w:r>
          </w:p>
          <w:p w:rsidR="006728F3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Izvadak iz matice rođenih</w:t>
            </w:r>
          </w:p>
          <w:p w:rsidR="00813404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Ili </w:t>
            </w:r>
          </w:p>
          <w:p w:rsidR="006728F3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Važeća Odluka suda o roditeljskoj skrbi</w:t>
            </w:r>
          </w:p>
          <w:p w:rsidR="006728F3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Ili</w:t>
            </w:r>
          </w:p>
          <w:p w:rsidR="006728F3" w:rsidRPr="00A80C1A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Smrtni list roditelja ili Izvadak iz matice umrlih</w:t>
            </w:r>
          </w:p>
        </w:tc>
      </w:tr>
      <w:tr w:rsidR="00D56AB3" w:rsidRPr="00A80C1A" w:rsidTr="00D56AB3">
        <w:trPr>
          <w:trHeight w:val="300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AB3" w:rsidRPr="00A80C1A" w:rsidTr="006728F3">
        <w:trPr>
          <w:trHeight w:val="1200"/>
        </w:trPr>
        <w:tc>
          <w:tcPr>
            <w:tcW w:w="4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6AB3" w:rsidRPr="00A80C1A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 Djeca iz obitelji u riziku od siromaštva, koja se po osobnoj procjeni djelatnika škole ili Centra za socijalnu skrb, nalaze u nepovoljnim osobnim, socijalnim i materijalnim okolnostima, a razlog nije činjenica da su iz višečlane ili jednoroditeljskih obitelji</w:t>
            </w:r>
          </w:p>
        </w:tc>
        <w:tc>
          <w:tcPr>
            <w:tcW w:w="54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56AB3" w:rsidRPr="00A80C1A" w:rsidRDefault="006728F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Mišljenje/Izjava školskog pedagoga, učitelja, ravnatelja škole, socijalnog radnika ili druge stručne osobe upućene u nepovoljne životne prilike učenika</w:t>
            </w:r>
          </w:p>
        </w:tc>
      </w:tr>
      <w:tr w:rsidR="00D56AB3" w:rsidRPr="00A80C1A" w:rsidTr="006728F3">
        <w:trPr>
          <w:trHeight w:val="269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AB3" w:rsidRPr="00A80C1A" w:rsidTr="006728F3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AB3" w:rsidRPr="00A80C1A" w:rsidTr="006728F3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AB3" w:rsidRPr="00A80C1A" w:rsidTr="006728F3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6AB3" w:rsidRPr="00A80C1A" w:rsidTr="00D56AB3">
        <w:trPr>
          <w:trHeight w:val="315"/>
        </w:trPr>
        <w:tc>
          <w:tcPr>
            <w:tcW w:w="4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4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56AB3" w:rsidRPr="00A80C1A" w:rsidRDefault="00D56AB3" w:rsidP="00D5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A80C1A" w:rsidRPr="00CC2D6C" w:rsidRDefault="00A80C1A">
      <w:pPr>
        <w:rPr>
          <w:b/>
          <w:sz w:val="28"/>
          <w:szCs w:val="28"/>
        </w:rPr>
      </w:pPr>
    </w:p>
    <w:p w:rsidR="005775A3" w:rsidRPr="00EA3C2E" w:rsidRDefault="00EE65C9" w:rsidP="00EA3C2E">
      <w:pPr>
        <w:rPr>
          <w:b/>
          <w:sz w:val="40"/>
          <w:szCs w:val="40"/>
        </w:rPr>
      </w:pPr>
      <w:r w:rsidRPr="00B17352">
        <w:rPr>
          <w:b/>
          <w:sz w:val="40"/>
          <w:szCs w:val="40"/>
        </w:rPr>
        <w:lastRenderedPageBreak/>
        <w:t xml:space="preserve">Ukoliko ispunjavaju neki od </w:t>
      </w:r>
      <w:r w:rsidR="00813404">
        <w:rPr>
          <w:b/>
          <w:sz w:val="40"/>
          <w:szCs w:val="40"/>
        </w:rPr>
        <w:t xml:space="preserve">gore </w:t>
      </w:r>
      <w:r w:rsidRPr="00B17352">
        <w:rPr>
          <w:b/>
          <w:sz w:val="40"/>
          <w:szCs w:val="40"/>
        </w:rPr>
        <w:t xml:space="preserve">navedenih kriterija roditelji trebaju </w:t>
      </w:r>
      <w:r w:rsidR="005E79B2" w:rsidRPr="00B17352">
        <w:rPr>
          <w:b/>
          <w:sz w:val="40"/>
          <w:szCs w:val="40"/>
        </w:rPr>
        <w:t>što HITNIJE</w:t>
      </w:r>
      <w:r w:rsidR="00D100AA">
        <w:rPr>
          <w:b/>
          <w:sz w:val="40"/>
          <w:szCs w:val="40"/>
        </w:rPr>
        <w:t xml:space="preserve"> (odmah danas, 16.9.2019., a najkasnije sutra 17.9.2019.)</w:t>
      </w:r>
      <w:r w:rsidR="005E79B2" w:rsidRPr="00B17352">
        <w:rPr>
          <w:b/>
          <w:sz w:val="40"/>
          <w:szCs w:val="40"/>
        </w:rPr>
        <w:t xml:space="preserve"> </w:t>
      </w:r>
      <w:r w:rsidR="00A80C1A" w:rsidRPr="00B17352">
        <w:rPr>
          <w:b/>
          <w:sz w:val="40"/>
          <w:szCs w:val="40"/>
        </w:rPr>
        <w:t>priložiti u školi odgovarajuću</w:t>
      </w:r>
      <w:r w:rsidR="00D74C77">
        <w:rPr>
          <w:b/>
          <w:sz w:val="40"/>
          <w:szCs w:val="40"/>
        </w:rPr>
        <w:t xml:space="preserve"> dokumentaciju. Za učenike koji ostvare </w:t>
      </w:r>
      <w:r w:rsidR="001C7936">
        <w:rPr>
          <w:b/>
          <w:sz w:val="40"/>
          <w:szCs w:val="40"/>
        </w:rPr>
        <w:t>pravo na besplatnu užinu primje</w:t>
      </w:r>
      <w:r w:rsidR="00D74C77">
        <w:rPr>
          <w:b/>
          <w:sz w:val="40"/>
          <w:szCs w:val="40"/>
        </w:rPr>
        <w:t>na započinje za rujan 2019. godine.</w:t>
      </w:r>
      <w:r w:rsidR="00CF1701" w:rsidRPr="00B17352">
        <w:rPr>
          <w:b/>
          <w:sz w:val="40"/>
          <w:szCs w:val="40"/>
        </w:rPr>
        <w:t xml:space="preserve"> </w:t>
      </w:r>
    </w:p>
    <w:p w:rsidR="00813404" w:rsidRPr="00D74C77" w:rsidRDefault="00813404" w:rsidP="00813404">
      <w:pPr>
        <w:rPr>
          <w:b/>
          <w:sz w:val="28"/>
          <w:szCs w:val="28"/>
        </w:rPr>
      </w:pPr>
      <w:r>
        <w:rPr>
          <w:sz w:val="28"/>
          <w:szCs w:val="28"/>
        </w:rPr>
        <w:t>Zbog promjena pravila, u ovoj godini postoji mogućnost uključenja samo 1.010 djece u svih 9 partnerskih škola na projektu koj</w:t>
      </w:r>
      <w:r w:rsidR="00D74C77">
        <w:rPr>
          <w:sz w:val="28"/>
          <w:szCs w:val="28"/>
        </w:rPr>
        <w:t>i su podijeljeni po ključu u sk</w:t>
      </w:r>
      <w:r>
        <w:rPr>
          <w:sz w:val="28"/>
          <w:szCs w:val="28"/>
        </w:rPr>
        <w:t>l</w:t>
      </w:r>
      <w:r w:rsidR="00D74C77">
        <w:rPr>
          <w:sz w:val="28"/>
          <w:szCs w:val="28"/>
        </w:rPr>
        <w:t>a</w:t>
      </w:r>
      <w:r>
        <w:rPr>
          <w:sz w:val="28"/>
          <w:szCs w:val="28"/>
        </w:rPr>
        <w:t xml:space="preserve">du s prošlogodišnjim brojem korisnika. </w:t>
      </w:r>
      <w:r w:rsidRPr="00D74C77">
        <w:rPr>
          <w:b/>
          <w:sz w:val="28"/>
          <w:szCs w:val="28"/>
        </w:rPr>
        <w:t>Za našu školu broj djece koji se, ove godine, mogu uključiti u projekt Lunch box, je 58</w:t>
      </w:r>
      <w:r w:rsidR="00D100AA" w:rsidRPr="00D74C77">
        <w:rPr>
          <w:b/>
          <w:sz w:val="28"/>
          <w:szCs w:val="28"/>
        </w:rPr>
        <w:t>.</w:t>
      </w:r>
    </w:p>
    <w:p w:rsidR="00D100AA" w:rsidRPr="00D74C77" w:rsidRDefault="00D100AA" w:rsidP="00813404">
      <w:pP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</w:pPr>
      <w:r w:rsidRPr="00D74C77"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>Djeca iz obitelji koje su korisnici prava na doplatak za djecu</w:t>
      </w:r>
      <w:r w:rsidRPr="00D74C77"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 xml:space="preserve"> (kriterij 1.) čine 90 % ukupnog broja djece uključene u projekt. Preostalih 10 % čine djeca koja pripadaju jednom od kriterija po rednim brojevima 2., 3. i 4.</w:t>
      </w:r>
    </w:p>
    <w:p w:rsidR="00D100AA" w:rsidRDefault="00D100AA" w:rsidP="00813404">
      <w:pP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</w:pPr>
      <w:r w:rsidRPr="00D74C77"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>Djeca za koju se sukladno dokaznoj dokumentaciji utvrdi da zadovoljava najmanje jedan od gore navedenih kriterija smatraju s</w:t>
      </w:r>
      <w:r w:rsidR="001C7936"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>e djecom koja žive u siromaštvu</w:t>
      </w:r>
      <w:bookmarkStart w:id="0" w:name="_GoBack"/>
      <w:bookmarkEnd w:id="0"/>
      <w:r w:rsidRPr="00D74C77"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 xml:space="preserve"> ili riziku od siromaštva te su definirana kao najpotrebnija za redovito primanje besplatne školske prehrane kroz projekt Lunch-boh, faza IV u školskoj godini 2019./2020.</w:t>
      </w:r>
    </w:p>
    <w:p w:rsidR="00D74C77" w:rsidRDefault="00D74C77" w:rsidP="00813404">
      <w:pP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ab/>
      </w:r>
      <w: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ab/>
      </w:r>
      <w: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ab/>
      </w:r>
      <w: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ab/>
      </w:r>
      <w: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ab/>
        <w:t>v.d. ravnateljice</w:t>
      </w:r>
    </w:p>
    <w:p w:rsidR="00D74C77" w:rsidRPr="00D74C77" w:rsidRDefault="00D74C77" w:rsidP="00813404">
      <w:pPr>
        <w:rPr>
          <w:b/>
          <w:sz w:val="36"/>
          <w:szCs w:val="36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ab/>
      </w:r>
      <w: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ab/>
      </w:r>
      <w:r>
        <w:rPr>
          <w:rFonts w:ascii="Calibri" w:eastAsia="Times New Roman" w:hAnsi="Calibri" w:cs="Calibri"/>
          <w:b/>
          <w:color w:val="000000"/>
          <w:sz w:val="36"/>
          <w:szCs w:val="36"/>
          <w:lang w:eastAsia="hr-HR"/>
        </w:rPr>
        <w:tab/>
        <w:t>mr.spec. Ljiljana Plavotić, soc.pedagoginja</w:t>
      </w:r>
    </w:p>
    <w:p w:rsidR="006C6002" w:rsidRPr="006C6002" w:rsidRDefault="006C6002" w:rsidP="006C6002">
      <w:pPr>
        <w:pStyle w:val="ListParagraph"/>
        <w:rPr>
          <w:sz w:val="28"/>
          <w:szCs w:val="28"/>
        </w:rPr>
      </w:pPr>
    </w:p>
    <w:p w:rsidR="009D639F" w:rsidRPr="00EA3C2E" w:rsidRDefault="009D639F" w:rsidP="00EA3C2E">
      <w:pPr>
        <w:rPr>
          <w:b/>
          <w:sz w:val="24"/>
          <w:szCs w:val="24"/>
        </w:rPr>
      </w:pPr>
    </w:p>
    <w:p w:rsidR="009D639F" w:rsidRPr="00EA3C2E" w:rsidRDefault="009D639F" w:rsidP="00EA3C2E">
      <w:pPr>
        <w:rPr>
          <w:b/>
          <w:sz w:val="24"/>
          <w:szCs w:val="24"/>
        </w:rPr>
      </w:pPr>
    </w:p>
    <w:sectPr w:rsidR="009D639F" w:rsidRPr="00EA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702"/>
    <w:multiLevelType w:val="hybridMultilevel"/>
    <w:tmpl w:val="076AD2E2"/>
    <w:lvl w:ilvl="0" w:tplc="28B8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327A"/>
    <w:multiLevelType w:val="hybridMultilevel"/>
    <w:tmpl w:val="4E8834DC"/>
    <w:lvl w:ilvl="0" w:tplc="C3A0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A7CA7"/>
    <w:multiLevelType w:val="hybridMultilevel"/>
    <w:tmpl w:val="AD287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C9"/>
    <w:rsid w:val="00016866"/>
    <w:rsid w:val="00053453"/>
    <w:rsid w:val="0006076D"/>
    <w:rsid w:val="00090F2F"/>
    <w:rsid w:val="000C1D6A"/>
    <w:rsid w:val="000C33BA"/>
    <w:rsid w:val="000D446D"/>
    <w:rsid w:val="000E4244"/>
    <w:rsid w:val="000F4676"/>
    <w:rsid w:val="00122B09"/>
    <w:rsid w:val="001B5FF9"/>
    <w:rsid w:val="001C1AFF"/>
    <w:rsid w:val="001C7936"/>
    <w:rsid w:val="001E389A"/>
    <w:rsid w:val="001F325E"/>
    <w:rsid w:val="001F476D"/>
    <w:rsid w:val="0021335B"/>
    <w:rsid w:val="00253422"/>
    <w:rsid w:val="002A1AF1"/>
    <w:rsid w:val="003309EF"/>
    <w:rsid w:val="003A28CD"/>
    <w:rsid w:val="003B5C24"/>
    <w:rsid w:val="003C4E82"/>
    <w:rsid w:val="003C6A42"/>
    <w:rsid w:val="003F6E88"/>
    <w:rsid w:val="0057586B"/>
    <w:rsid w:val="005775A3"/>
    <w:rsid w:val="00583D91"/>
    <w:rsid w:val="005A0EBC"/>
    <w:rsid w:val="005E79B2"/>
    <w:rsid w:val="006006F5"/>
    <w:rsid w:val="00630924"/>
    <w:rsid w:val="00661CC3"/>
    <w:rsid w:val="006728F3"/>
    <w:rsid w:val="006C6002"/>
    <w:rsid w:val="006E1908"/>
    <w:rsid w:val="007300FF"/>
    <w:rsid w:val="00730D97"/>
    <w:rsid w:val="00736242"/>
    <w:rsid w:val="00766470"/>
    <w:rsid w:val="00777CCF"/>
    <w:rsid w:val="007A526E"/>
    <w:rsid w:val="00813404"/>
    <w:rsid w:val="00862D2A"/>
    <w:rsid w:val="008669D2"/>
    <w:rsid w:val="00900FFF"/>
    <w:rsid w:val="00961049"/>
    <w:rsid w:val="00965611"/>
    <w:rsid w:val="009D639F"/>
    <w:rsid w:val="00A33020"/>
    <w:rsid w:val="00A54551"/>
    <w:rsid w:val="00A80C1A"/>
    <w:rsid w:val="00AC3F4F"/>
    <w:rsid w:val="00B17352"/>
    <w:rsid w:val="00B22747"/>
    <w:rsid w:val="00B72705"/>
    <w:rsid w:val="00BA17CB"/>
    <w:rsid w:val="00C54040"/>
    <w:rsid w:val="00C67008"/>
    <w:rsid w:val="00CC2D6C"/>
    <w:rsid w:val="00CE382A"/>
    <w:rsid w:val="00CF1701"/>
    <w:rsid w:val="00D01807"/>
    <w:rsid w:val="00D100AA"/>
    <w:rsid w:val="00D56AB3"/>
    <w:rsid w:val="00D74C77"/>
    <w:rsid w:val="00DD559C"/>
    <w:rsid w:val="00DF7463"/>
    <w:rsid w:val="00E5251B"/>
    <w:rsid w:val="00EA3C2E"/>
    <w:rsid w:val="00EE65C9"/>
    <w:rsid w:val="00F2092B"/>
    <w:rsid w:val="00F71A6D"/>
    <w:rsid w:val="00FE01B3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B05D7-227B-4E4D-854B-4704A236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Strucno</dc:creator>
  <cp:keywords/>
  <dc:description/>
  <cp:lastModifiedBy>Strucno</cp:lastModifiedBy>
  <cp:revision>2</cp:revision>
  <cp:lastPrinted>2019-09-16T08:56:00Z</cp:lastPrinted>
  <dcterms:created xsi:type="dcterms:W3CDTF">2019-09-16T09:04:00Z</dcterms:created>
  <dcterms:modified xsi:type="dcterms:W3CDTF">2019-09-16T09:04:00Z</dcterms:modified>
</cp:coreProperties>
</file>